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293DA" w14:textId="2FC608CE" w:rsidR="002076DD" w:rsidRP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2076DD" w:rsidRPr="00A655FF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5B4C833A" w14:textId="42FF739A" w:rsidR="00A655FF" w:rsidRP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Professor’s name</w:t>
      </w:r>
    </w:p>
    <w:p w14:paraId="5D02B442" w14:textId="0DAA9C2E" w:rsidR="00A655FF" w:rsidRP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Course code and name</w:t>
      </w:r>
    </w:p>
    <w:p w14:paraId="3A4709E3" w14:textId="65364EAD" w:rsidR="002076DD" w:rsidRPr="00A655FF" w:rsidRDefault="002076DD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6F752500" w14:textId="13656086" w:rsidR="00A655FF" w:rsidRP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070CCD1" w14:textId="77777777" w:rsidR="002076DD" w:rsidRPr="00A655FF" w:rsidRDefault="002076DD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Answers</w:t>
      </w:r>
    </w:p>
    <w:p w14:paraId="08CD6A0E" w14:textId="12A9B1A0" w:rsidR="00CD58FE" w:rsidRPr="00A655FF" w:rsidRDefault="000911BD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Question 3</w:t>
      </w:r>
    </w:p>
    <w:p w14:paraId="584A5D3E" w14:textId="1F52A8E1" w:rsidR="00A655FF" w:rsidRPr="00A655FF" w:rsidRDefault="00A655FF" w:rsidP="00A655FF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It is the numerical value separating the higher half of the sample from the lower half or the number found in the exact middle of the found values of the nasal swab</w:t>
      </w:r>
      <w:r w:rsidRPr="00A655FF">
        <w:rPr>
          <w:rFonts w:ascii="Times New Roman" w:hAnsi="Times New Roman" w:cs="Times New Roman"/>
          <w:sz w:val="24"/>
          <w:szCs w:val="24"/>
        </w:rPr>
        <w:t xml:space="preserve"> </w:t>
      </w:r>
      <w:r w:rsidRPr="00A655F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655FF">
        <w:rPr>
          <w:rFonts w:ascii="Times New Roman" w:hAnsi="Times New Roman" w:cs="Times New Roman"/>
          <w:sz w:val="24"/>
          <w:szCs w:val="24"/>
        </w:rPr>
        <w:t>Maniar</w:t>
      </w:r>
      <w:proofErr w:type="spellEnd"/>
      <w:r w:rsidRPr="00A655FF">
        <w:rPr>
          <w:rFonts w:ascii="Times New Roman" w:hAnsi="Times New Roman" w:cs="Times New Roman"/>
          <w:sz w:val="24"/>
          <w:szCs w:val="24"/>
        </w:rPr>
        <w:t>, 1995).</w:t>
      </w:r>
    </w:p>
    <w:p w14:paraId="37E805F1" w14:textId="07D18949" w:rsidR="00A655FF" w:rsidRPr="00A655FF" w:rsidRDefault="00A655FF" w:rsidP="00A655FF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The mean would have been greater than the median since the curve is positively skewed, this is because the few higher scores in the graph increase the mean value</w:t>
      </w:r>
      <w:r w:rsidRPr="00A655FF">
        <w:rPr>
          <w:rFonts w:ascii="Times New Roman" w:hAnsi="Times New Roman" w:cs="Times New Roman"/>
          <w:sz w:val="24"/>
          <w:szCs w:val="24"/>
        </w:rPr>
        <w:t xml:space="preserve"> (</w:t>
      </w:r>
      <w:r w:rsidRPr="00A655FF">
        <w:rPr>
          <w:rFonts w:ascii="Times New Roman" w:eastAsia="Times New Roman" w:hAnsi="Times New Roman" w:cs="Times New Roman"/>
          <w:sz w:val="24"/>
          <w:szCs w:val="24"/>
        </w:rPr>
        <w:t>Masson</w:t>
      </w:r>
      <w:r w:rsidRPr="00A655FF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5B38B009" w14:textId="5CDA3AC8" w:rsidR="00A655FF" w:rsidRPr="00A655FF" w:rsidRDefault="00A655FF" w:rsidP="00A655FF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The mode will be less than the median</w:t>
      </w:r>
      <w:r w:rsidRPr="00A655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55FF">
        <w:rPr>
          <w:rFonts w:ascii="Times New Roman" w:eastAsia="Times New Roman" w:hAnsi="Times New Roman" w:cs="Times New Roman"/>
          <w:sz w:val="24"/>
          <w:szCs w:val="24"/>
        </w:rPr>
        <w:t>Caughley</w:t>
      </w:r>
      <w:proofErr w:type="spellEnd"/>
      <w:r w:rsidRPr="00A655FF">
        <w:rPr>
          <w:rFonts w:ascii="Times New Roman" w:eastAsia="Times New Roman" w:hAnsi="Times New Roman" w:cs="Times New Roman"/>
          <w:sz w:val="24"/>
          <w:szCs w:val="24"/>
        </w:rPr>
        <w:t xml:space="preserve"> 265). </w:t>
      </w:r>
    </w:p>
    <w:p w14:paraId="737F7793" w14:textId="77777777" w:rsid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ED57FF5" w14:textId="0D46E302" w:rsidR="00F6549E" w:rsidRPr="00A655FF" w:rsidRDefault="000911BD" w:rsidP="00A655FF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Question 4</w:t>
      </w:r>
    </w:p>
    <w:p w14:paraId="2F166853" w14:textId="17DD61A5" w:rsidR="00F6549E" w:rsidRPr="00A655FF" w:rsidRDefault="00F6549E" w:rsidP="00A655F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655FF">
        <w:rPr>
          <w:rFonts w:ascii="Times New Roman" w:hAnsi="Times New Roman" w:cs="Times New Roman"/>
          <w:i/>
          <w:iCs/>
          <w:sz w:val="24"/>
          <w:szCs w:val="24"/>
        </w:rPr>
        <w:t>The left -</w:t>
      </w:r>
      <w:r w:rsidRPr="00A655FF">
        <w:rPr>
          <w:rFonts w:ascii="Times New Roman" w:hAnsi="Times New Roman" w:cs="Times New Roman"/>
          <w:sz w:val="24"/>
          <w:szCs w:val="24"/>
        </w:rPr>
        <w:t>it indicates high virus detection found when nasal and throat swabs are done. It also shows a higher virus detection in the nasal cavity than in throat cavity</w:t>
      </w:r>
      <w:r w:rsidR="000911BD" w:rsidRPr="00A655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E13127" w14:textId="321168C7" w:rsidR="00F6549E" w:rsidRPr="00A655FF" w:rsidRDefault="00F6549E" w:rsidP="00A655F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655FF">
        <w:rPr>
          <w:rFonts w:ascii="Times New Roman" w:hAnsi="Times New Roman" w:cs="Times New Roman"/>
          <w:i/>
          <w:iCs/>
          <w:sz w:val="24"/>
          <w:szCs w:val="24"/>
        </w:rPr>
        <w:t xml:space="preserve">Middle- </w:t>
      </w:r>
      <w:r w:rsidRPr="00A655FF">
        <w:rPr>
          <w:rFonts w:ascii="Times New Roman" w:hAnsi="Times New Roman" w:cs="Times New Roman"/>
          <w:sz w:val="24"/>
          <w:szCs w:val="24"/>
        </w:rPr>
        <w:t>shows virus detection in respiratory droplets in the case of individual with masks and those without masks. There was a higher virus record in individuals without masks than those without.</w:t>
      </w:r>
    </w:p>
    <w:p w14:paraId="33071725" w14:textId="4936986A" w:rsidR="002076DD" w:rsidRPr="00A655FF" w:rsidRDefault="00F6549E" w:rsidP="00A655F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i/>
          <w:iCs/>
          <w:sz w:val="24"/>
          <w:szCs w:val="24"/>
        </w:rPr>
        <w:t xml:space="preserve">Right- </w:t>
      </w:r>
      <w:r w:rsidRPr="00A655FF">
        <w:rPr>
          <w:rFonts w:ascii="Times New Roman" w:hAnsi="Times New Roman" w:cs="Times New Roman"/>
          <w:sz w:val="24"/>
          <w:szCs w:val="24"/>
        </w:rPr>
        <w:t>shows virus detected in aerosols. There is a low virus content in individuals with masks than those without.</w:t>
      </w:r>
    </w:p>
    <w:p w14:paraId="3B169A3B" w14:textId="77777777" w:rsid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24920F" w14:textId="7C1B36EA" w:rsidR="000911BD" w:rsidRPr="00A655FF" w:rsidRDefault="000911BD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lastRenderedPageBreak/>
        <w:t>Question 6</w:t>
      </w:r>
    </w:p>
    <w:p w14:paraId="3F6BD91F" w14:textId="2F0FC5D0" w:rsidR="00F6549E" w:rsidRPr="00A655FF" w:rsidRDefault="00F6549E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Null hypothesis Ho</w:t>
      </w:r>
      <w:r w:rsidR="003370D2" w:rsidRPr="00A655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70D2" w:rsidRPr="00A655FF">
        <w:rPr>
          <w:rFonts w:ascii="Times New Roman" w:hAnsi="Times New Roman" w:cs="Times New Roman"/>
          <w:sz w:val="24"/>
          <w:szCs w:val="24"/>
        </w:rPr>
        <w:t xml:space="preserve">X </w:t>
      </w:r>
      <w:r w:rsidRPr="00A655F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3370D2" w:rsidRPr="00A655FF">
        <w:rPr>
          <w:rFonts w:ascii="Times New Roman" w:hAnsi="Times New Roman" w:cs="Times New Roman"/>
          <w:sz w:val="24"/>
          <w:szCs w:val="24"/>
        </w:rPr>
        <w:t>≤ 5</w:t>
      </w:r>
    </w:p>
    <w:p w14:paraId="15C64E11" w14:textId="5B1E1F58" w:rsidR="00B56809" w:rsidRPr="00A655FF" w:rsidRDefault="00F6549E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 xml:space="preserve">     Alternative </w:t>
      </w:r>
      <w:r w:rsidR="000911BD" w:rsidRPr="00A655FF">
        <w:rPr>
          <w:rFonts w:ascii="Times New Roman" w:hAnsi="Times New Roman" w:cs="Times New Roman"/>
          <w:sz w:val="24"/>
          <w:szCs w:val="24"/>
        </w:rPr>
        <w:t>hypothesis Ha</w:t>
      </w:r>
      <w:r w:rsidR="003370D2" w:rsidRPr="00A655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70D2" w:rsidRPr="00A655FF">
        <w:rPr>
          <w:rFonts w:ascii="Times New Roman" w:hAnsi="Times New Roman" w:cs="Times New Roman"/>
          <w:sz w:val="24"/>
          <w:szCs w:val="24"/>
        </w:rPr>
        <w:t>X :</w:t>
      </w:r>
      <w:proofErr w:type="gramEnd"/>
      <w:r w:rsidR="003370D2" w:rsidRPr="00A655FF">
        <w:rPr>
          <w:rFonts w:ascii="Times New Roman" w:hAnsi="Times New Roman" w:cs="Times New Roman"/>
          <w:sz w:val="24"/>
          <w:szCs w:val="24"/>
        </w:rPr>
        <w:t xml:space="preserve"> ˃5</w:t>
      </w:r>
    </w:p>
    <w:p w14:paraId="400B519E" w14:textId="77777777" w:rsid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B9A8606" w14:textId="41038B7F" w:rsidR="00B56809" w:rsidRPr="00A655FF" w:rsidRDefault="000911BD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 xml:space="preserve">Question 7 </w:t>
      </w:r>
    </w:p>
    <w:p w14:paraId="1D7C27EE" w14:textId="173B8F79" w:rsidR="002076DD" w:rsidRPr="00A655FF" w:rsidRDefault="003370D2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This is because the P values given are low. Low P values indicate that the data did not occur by chance as it indicates strong evidence in favor of the alternative hypothesis</w:t>
      </w:r>
      <w:r w:rsidR="00A655FF" w:rsidRPr="00A655FF">
        <w:rPr>
          <w:rFonts w:ascii="Times New Roman" w:hAnsi="Times New Roman" w:cs="Times New Roman"/>
          <w:sz w:val="24"/>
          <w:szCs w:val="24"/>
        </w:rPr>
        <w:t xml:space="preserve"> (</w:t>
      </w:r>
      <w:r w:rsidR="00A655FF" w:rsidRPr="00A655FF">
        <w:rPr>
          <w:rFonts w:ascii="Times New Roman" w:eastAsia="Times New Roman" w:hAnsi="Times New Roman" w:cs="Times New Roman"/>
          <w:sz w:val="24"/>
          <w:szCs w:val="24"/>
        </w:rPr>
        <w:t>Groeneveld</w:t>
      </w:r>
      <w:r w:rsidR="00A655FF" w:rsidRPr="00A655FF">
        <w:rPr>
          <w:rFonts w:ascii="Times New Roman" w:eastAsia="Times New Roman" w:hAnsi="Times New Roman" w:cs="Times New Roman"/>
          <w:sz w:val="24"/>
          <w:szCs w:val="24"/>
        </w:rPr>
        <w:t>, 120).</w:t>
      </w:r>
    </w:p>
    <w:p w14:paraId="3963B42A" w14:textId="77777777" w:rsidR="00A655FF" w:rsidRDefault="00A655FF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F0EEB1E" w14:textId="2DA54C0F" w:rsidR="000911BD" w:rsidRPr="00A655FF" w:rsidRDefault="000911BD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Question 8</w:t>
      </w:r>
    </w:p>
    <w:p w14:paraId="66CB767C" w14:textId="515218A1" w:rsidR="003370D2" w:rsidRPr="00A655FF" w:rsidRDefault="003C39FB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 xml:space="preserve">The three </w:t>
      </w:r>
      <w:r w:rsidR="000911BD" w:rsidRPr="00A655FF">
        <w:rPr>
          <w:rFonts w:ascii="Times New Roman" w:hAnsi="Times New Roman" w:cs="Times New Roman"/>
          <w:sz w:val="24"/>
          <w:szCs w:val="24"/>
        </w:rPr>
        <w:t>hypotheses</w:t>
      </w:r>
      <w:r w:rsidRPr="00A655FF">
        <w:rPr>
          <w:rFonts w:ascii="Times New Roman" w:hAnsi="Times New Roman" w:cs="Times New Roman"/>
          <w:sz w:val="24"/>
          <w:szCs w:val="24"/>
        </w:rPr>
        <w:t xml:space="preserve"> are </w:t>
      </w:r>
    </w:p>
    <w:p w14:paraId="2444067C" w14:textId="5C0B56BE" w:rsidR="003C39FB" w:rsidRPr="00A655FF" w:rsidRDefault="003C39FB" w:rsidP="00A655F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Nasal swab</w:t>
      </w:r>
    </w:p>
    <w:p w14:paraId="3A0BABFD" w14:textId="42B63BC7" w:rsidR="003C39FB" w:rsidRPr="00A655FF" w:rsidRDefault="003C39FB" w:rsidP="00A655F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Respiratory droplets</w:t>
      </w:r>
    </w:p>
    <w:p w14:paraId="6B8821E9" w14:textId="77777777" w:rsidR="000911BD" w:rsidRPr="00A655FF" w:rsidRDefault="003C39FB" w:rsidP="00A655F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Aerosol particles</w:t>
      </w:r>
    </w:p>
    <w:p w14:paraId="7EC3DA16" w14:textId="24480AC2" w:rsidR="002076DD" w:rsidRPr="00A655FF" w:rsidRDefault="003C39FB" w:rsidP="00A655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t>According to table 1b, it indicates that use of masks reduces the emission of corona virus into the environment completely. In the case of influenza there is a reduction of the emission of the virus but not completely</w:t>
      </w:r>
      <w:r w:rsidR="00A655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D4BB06" w14:textId="77777777" w:rsidR="00ED0704" w:rsidRPr="00A655FF" w:rsidRDefault="00ED0704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7EA10E" w14:textId="77777777" w:rsidR="00ED0704" w:rsidRPr="00A655FF" w:rsidRDefault="00ED0704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60826E" w14:textId="77777777" w:rsidR="00ED0704" w:rsidRPr="00A655FF" w:rsidRDefault="00ED0704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5ECD09" w14:textId="77777777" w:rsidR="00ED0704" w:rsidRPr="00A655FF" w:rsidRDefault="00ED0704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BBBE09" w14:textId="77777777" w:rsidR="00ED0704" w:rsidRPr="00A655FF" w:rsidRDefault="00ED0704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2DAFC" w14:textId="77777777" w:rsidR="00ED0704" w:rsidRPr="00A655FF" w:rsidRDefault="00ED0704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EE6DA6" w14:textId="77777777" w:rsidR="00ED0704" w:rsidRPr="00A655FF" w:rsidRDefault="00ED0704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04CF25" w14:textId="24F13912" w:rsidR="002076DD" w:rsidRPr="00A655FF" w:rsidRDefault="002076DD" w:rsidP="00A6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55FF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46F177EE" w14:textId="77777777" w:rsidR="00A655FF" w:rsidRPr="00A655FF" w:rsidRDefault="00A655FF" w:rsidP="00A655F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55FF">
        <w:rPr>
          <w:rFonts w:ascii="Times New Roman" w:eastAsia="Times New Roman" w:hAnsi="Times New Roman" w:cs="Times New Roman"/>
          <w:sz w:val="24"/>
          <w:szCs w:val="24"/>
        </w:rPr>
        <w:t>Caughley</w:t>
      </w:r>
      <w:proofErr w:type="spellEnd"/>
      <w:r w:rsidRPr="00A655FF">
        <w:rPr>
          <w:rFonts w:ascii="Times New Roman" w:eastAsia="Times New Roman" w:hAnsi="Times New Roman" w:cs="Times New Roman"/>
          <w:sz w:val="24"/>
          <w:szCs w:val="24"/>
        </w:rPr>
        <w:t>, Graeme. "The elephant problem–an alternative hypothesis." African Journal of Ecology 14.4 (1976): 265-283.</w:t>
      </w:r>
    </w:p>
    <w:p w14:paraId="3892D03C" w14:textId="77777777" w:rsidR="00A655FF" w:rsidRPr="00A655FF" w:rsidRDefault="00A655FF" w:rsidP="00A655F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655FF">
        <w:rPr>
          <w:rFonts w:ascii="Times New Roman" w:eastAsia="Times New Roman" w:hAnsi="Times New Roman" w:cs="Times New Roman"/>
          <w:sz w:val="24"/>
          <w:szCs w:val="24"/>
        </w:rPr>
        <w:t xml:space="preserve">Groeneveld, Richard A., and Glen </w:t>
      </w:r>
      <w:proofErr w:type="spellStart"/>
      <w:r w:rsidRPr="00A655FF">
        <w:rPr>
          <w:rFonts w:ascii="Times New Roman" w:eastAsia="Times New Roman" w:hAnsi="Times New Roman" w:cs="Times New Roman"/>
          <w:sz w:val="24"/>
          <w:szCs w:val="24"/>
        </w:rPr>
        <w:t>Meeden</w:t>
      </w:r>
      <w:proofErr w:type="spellEnd"/>
      <w:r w:rsidRPr="00A655FF">
        <w:rPr>
          <w:rFonts w:ascii="Times New Roman" w:eastAsia="Times New Roman" w:hAnsi="Times New Roman" w:cs="Times New Roman"/>
          <w:sz w:val="24"/>
          <w:szCs w:val="24"/>
        </w:rPr>
        <w:t>. "The mode, median, and mean inequality." The American Statistician 31.3 (1977): 120-121.</w:t>
      </w:r>
    </w:p>
    <w:p w14:paraId="734B616A" w14:textId="77777777" w:rsidR="00A655FF" w:rsidRPr="00A655FF" w:rsidRDefault="00A655FF" w:rsidP="00A655F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655FF">
        <w:rPr>
          <w:rFonts w:ascii="Times New Roman" w:eastAsia="Times New Roman" w:hAnsi="Times New Roman" w:cs="Times New Roman"/>
          <w:sz w:val="24"/>
          <w:szCs w:val="24"/>
        </w:rPr>
        <w:t xml:space="preserve">Leung, Nancy HL, et al. "Respiratory virus shedding in exhaled breath and efficacy of face masks." </w:t>
      </w:r>
      <w:r w:rsidRPr="00A655FF">
        <w:rPr>
          <w:rFonts w:ascii="Times New Roman" w:eastAsia="Times New Roman" w:hAnsi="Times New Roman" w:cs="Times New Roman"/>
          <w:i/>
          <w:iCs/>
          <w:sz w:val="24"/>
          <w:szCs w:val="24"/>
        </w:rPr>
        <w:t>Nature Medicine</w:t>
      </w:r>
      <w:r w:rsidRPr="00A655FF">
        <w:rPr>
          <w:rFonts w:ascii="Times New Roman" w:eastAsia="Times New Roman" w:hAnsi="Times New Roman" w:cs="Times New Roman"/>
          <w:sz w:val="24"/>
          <w:szCs w:val="24"/>
        </w:rPr>
        <w:t xml:space="preserve"> (2020): 1-5. Retrieved from: </w:t>
      </w:r>
      <w:hyperlink r:id="rId8" w:history="1">
        <w:r w:rsidRPr="00A655F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https://www.nature.com/articles/s41591-020-0843-2?fbclid=IwAR1WI0_kJaGqvvm0VvRV1AEitGdgOJ0kAt52NB-Xv_AUY0Ce_C558kuzcbQ</w:t>
        </w:r>
      </w:hyperlink>
    </w:p>
    <w:p w14:paraId="2DE5149F" w14:textId="77777777" w:rsidR="00A655FF" w:rsidRPr="00A655FF" w:rsidRDefault="00A655FF" w:rsidP="00A655F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55FF">
        <w:rPr>
          <w:rFonts w:ascii="Times New Roman" w:hAnsi="Times New Roman" w:cs="Times New Roman"/>
          <w:sz w:val="24"/>
          <w:szCs w:val="24"/>
        </w:rPr>
        <w:t>Maniar</w:t>
      </w:r>
      <w:proofErr w:type="spellEnd"/>
      <w:r w:rsidRPr="00A655FF">
        <w:rPr>
          <w:rFonts w:ascii="Times New Roman" w:hAnsi="Times New Roman" w:cs="Times New Roman"/>
          <w:sz w:val="24"/>
          <w:szCs w:val="24"/>
        </w:rPr>
        <w:t>, R. M., et al. "Normal values for median frequency in upper extremity muscles during isometric contraction at 50% of maximal voluntary contraction." Proceedings of the IEEE 21st Annual Northeast Bioengineering Conference. IEEE, 1995.</w:t>
      </w:r>
    </w:p>
    <w:p w14:paraId="4854EE01" w14:textId="77777777" w:rsidR="00A655FF" w:rsidRPr="00A655FF" w:rsidRDefault="00A655FF" w:rsidP="00A655F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655FF">
        <w:rPr>
          <w:rFonts w:ascii="Times New Roman" w:eastAsia="Times New Roman" w:hAnsi="Times New Roman" w:cs="Times New Roman"/>
          <w:sz w:val="24"/>
          <w:szCs w:val="24"/>
        </w:rPr>
        <w:t>Masson, Michael EJ. "A tutorial on a practical Bayesian alternative to null-hypothesis significance testing." Behavior research methods 43.3 (2011): 679-690.</w:t>
      </w:r>
    </w:p>
    <w:sectPr w:rsidR="00A655FF" w:rsidRPr="00A655F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8DFDF" w14:textId="77777777" w:rsidR="00C345D1" w:rsidRDefault="00C345D1" w:rsidP="002076DD">
      <w:pPr>
        <w:spacing w:after="0" w:line="240" w:lineRule="auto"/>
      </w:pPr>
      <w:r>
        <w:separator/>
      </w:r>
    </w:p>
  </w:endnote>
  <w:endnote w:type="continuationSeparator" w:id="0">
    <w:p w14:paraId="5B3064E4" w14:textId="77777777" w:rsidR="00C345D1" w:rsidRDefault="00C345D1" w:rsidP="00207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hitney-Semi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DED86" w14:textId="77777777" w:rsidR="00C345D1" w:rsidRDefault="00C345D1" w:rsidP="002076DD">
      <w:pPr>
        <w:spacing w:after="0" w:line="240" w:lineRule="auto"/>
      </w:pPr>
      <w:r>
        <w:separator/>
      </w:r>
    </w:p>
  </w:footnote>
  <w:footnote w:type="continuationSeparator" w:id="0">
    <w:p w14:paraId="7172B9CD" w14:textId="77777777" w:rsidR="00C345D1" w:rsidRDefault="00C345D1" w:rsidP="00207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74500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F5D3EE" w14:textId="23EB0449" w:rsidR="002076DD" w:rsidRDefault="002076DD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9D1E98" w14:textId="77777777" w:rsidR="002076DD" w:rsidRDefault="002076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C4DD1"/>
    <w:multiLevelType w:val="hybridMultilevel"/>
    <w:tmpl w:val="1018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23B41CB"/>
    <w:multiLevelType w:val="hybridMultilevel"/>
    <w:tmpl w:val="014C0118"/>
    <w:lvl w:ilvl="0" w:tplc="04090019">
      <w:start w:val="1"/>
      <w:numFmt w:val="lowerLetter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58481738"/>
    <w:multiLevelType w:val="hybridMultilevel"/>
    <w:tmpl w:val="014C0118"/>
    <w:lvl w:ilvl="0" w:tplc="04090019">
      <w:start w:val="1"/>
      <w:numFmt w:val="lowerLetter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72852F4D"/>
    <w:multiLevelType w:val="hybridMultilevel"/>
    <w:tmpl w:val="C2BC4A44"/>
    <w:lvl w:ilvl="0" w:tplc="04090001">
      <w:start w:val="1"/>
      <w:numFmt w:val="bullet"/>
      <w:lvlText w:val=""/>
      <w:lvlJc w:val="left"/>
      <w:pPr>
        <w:ind w:left="9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6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1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8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2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0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8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FE"/>
    <w:rsid w:val="00066A10"/>
    <w:rsid w:val="000911BD"/>
    <w:rsid w:val="000947FB"/>
    <w:rsid w:val="002076DD"/>
    <w:rsid w:val="002B02ED"/>
    <w:rsid w:val="003370D2"/>
    <w:rsid w:val="00354D75"/>
    <w:rsid w:val="0039135B"/>
    <w:rsid w:val="003C39FB"/>
    <w:rsid w:val="00642F70"/>
    <w:rsid w:val="008A4340"/>
    <w:rsid w:val="009B4033"/>
    <w:rsid w:val="00A54E85"/>
    <w:rsid w:val="00A655FF"/>
    <w:rsid w:val="00B56809"/>
    <w:rsid w:val="00BD7AF7"/>
    <w:rsid w:val="00C254BC"/>
    <w:rsid w:val="00C345D1"/>
    <w:rsid w:val="00CB6979"/>
    <w:rsid w:val="00CD58FE"/>
    <w:rsid w:val="00E3768C"/>
    <w:rsid w:val="00ED0704"/>
    <w:rsid w:val="00F6549E"/>
    <w:rsid w:val="00FC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4259E"/>
  <w15:chartTrackingRefBased/>
  <w15:docId w15:val="{7C1EE3DE-DD12-438D-BC1B-4F8F7566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8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7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DD"/>
  </w:style>
  <w:style w:type="paragraph" w:styleId="Footer">
    <w:name w:val="footer"/>
    <w:basedOn w:val="Normal"/>
    <w:link w:val="FooterChar"/>
    <w:uiPriority w:val="99"/>
    <w:unhideWhenUsed/>
    <w:rsid w:val="00207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DD"/>
  </w:style>
  <w:style w:type="character" w:customStyle="1" w:styleId="fontstyle01">
    <w:name w:val="fontstyle01"/>
    <w:basedOn w:val="DefaultParagraphFont"/>
    <w:rsid w:val="002076DD"/>
    <w:rPr>
      <w:rFonts w:ascii="Whitney-Semibold" w:hAnsi="Whitney-Semibold" w:hint="default"/>
      <w:b w:val="0"/>
      <w:bCs w:val="0"/>
      <w:i w:val="0"/>
      <w:iCs w:val="0"/>
      <w:color w:val="000000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913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1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ure.com/articles/s41591-020-0843-2?fbclid=IwAR1WI0_kJaGqvvm0VvRV1AEitGdgOJ0kAt52NB-Xv_AUY0Ce_C558kuzcb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Man95</b:Tag>
    <b:SourceType>Book</b:SourceType>
    <b:Guid>{2C8616F7-F57B-4A36-8859-DC6E4EEE2AC8}</b:Guid>
    <b:Title>Normal values of median frequencies</b:Title>
    <b:Year>1995</b:Year>
    <b:Author>
      <b:Author>
        <b:NameList>
          <b:Person>
            <b:Last>Maniar</b:Last>
          </b:Person>
        </b:NameList>
      </b:Author>
    </b:Author>
    <b:RefOrder>1</b:RefOrder>
  </b:Source>
  <b:Source>
    <b:Tag>Mac</b:Tag>
    <b:SourceType>Book</b:SourceType>
    <b:Guid>{773A2730-6612-4686-8B10-38A0985303FB}</b:Guid>
    <b:Author>
      <b:Author>
        <b:NameList>
          <b:Person>
            <b:Last>MacGillivray</b:Last>
          </b:Person>
        </b:NameList>
      </b:Author>
    </b:Author>
    <b:Title>skewness and asymmetry</b:Title>
    <b:City>1986</b:City>
    <b:RefOrder>2</b:RefOrder>
  </b:Source>
</b:Sources>
</file>

<file path=customXml/itemProps1.xml><?xml version="1.0" encoding="utf-8"?>
<ds:datastoreItem xmlns:ds="http://schemas.openxmlformats.org/officeDocument/2006/customXml" ds:itemID="{BE12166C-9F6E-42BE-A819-1CFCF05B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Cheki</dc:creator>
  <cp:keywords/>
  <dc:description/>
  <cp:lastModifiedBy>Glenn Kaseso</cp:lastModifiedBy>
  <cp:revision>2</cp:revision>
  <dcterms:created xsi:type="dcterms:W3CDTF">2020-04-26T10:08:00Z</dcterms:created>
  <dcterms:modified xsi:type="dcterms:W3CDTF">2020-04-26T10:08:00Z</dcterms:modified>
</cp:coreProperties>
</file>